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CCEE" w14:textId="77777777" w:rsidR="00B75AB9" w:rsidRPr="00B75AB9" w:rsidRDefault="00B75AB9" w:rsidP="00B75AB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r w:rsidRPr="00B75AB9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</w:rPr>
        <w:t>Small Assignment Contract Award</w:t>
      </w:r>
    </w:p>
    <w:p w14:paraId="774C81E0" w14:textId="77777777" w:rsidR="00B75AB9" w:rsidRPr="00B75AB9" w:rsidRDefault="00B75AB9" w:rsidP="00B75A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B75AB9">
        <w:rPr>
          <w:rFonts w:ascii="Arial" w:eastAsia="Times New Roman" w:hAnsi="Arial" w:cs="Arial"/>
          <w:b/>
          <w:bCs/>
          <w:color w:val="212121"/>
          <w:sz w:val="23"/>
          <w:szCs w:val="23"/>
        </w:rPr>
        <w:t>Project: </w:t>
      </w:r>
      <w:r w:rsidRPr="00B75AB9">
        <w:rPr>
          <w:rFonts w:ascii="Arial" w:eastAsia="Times New Roman" w:hAnsi="Arial" w:cs="Arial"/>
          <w:color w:val="212121"/>
          <w:sz w:val="23"/>
          <w:szCs w:val="23"/>
        </w:rPr>
        <w:t>P170185-Serbia Accelerating Innovation and Growth Entrepreneurship</w:t>
      </w:r>
      <w:r w:rsidRPr="00B75AB9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B75AB9">
        <w:rPr>
          <w:rFonts w:ascii="Arial" w:eastAsia="Times New Roman" w:hAnsi="Arial" w:cs="Arial"/>
          <w:b/>
          <w:bCs/>
          <w:color w:val="212121"/>
          <w:sz w:val="23"/>
          <w:szCs w:val="23"/>
        </w:rPr>
        <w:t>Loan/Credit/TF Info: </w:t>
      </w:r>
      <w:r w:rsidRPr="00B75AB9">
        <w:rPr>
          <w:rFonts w:ascii="Arial" w:eastAsia="Times New Roman" w:hAnsi="Arial" w:cs="Arial"/>
          <w:color w:val="212121"/>
          <w:sz w:val="23"/>
          <w:szCs w:val="23"/>
        </w:rPr>
        <w:t>IBRD-90290</w:t>
      </w:r>
      <w:r w:rsidRPr="00B75AB9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B75AB9">
        <w:rPr>
          <w:rFonts w:ascii="Arial" w:eastAsia="Times New Roman" w:hAnsi="Arial" w:cs="Arial"/>
          <w:b/>
          <w:bCs/>
          <w:color w:val="212121"/>
          <w:sz w:val="23"/>
          <w:szCs w:val="23"/>
        </w:rPr>
        <w:t>Bid/Contract Reference No: </w:t>
      </w:r>
      <w:r w:rsidRPr="00B75AB9">
        <w:rPr>
          <w:rFonts w:ascii="Arial" w:eastAsia="Times New Roman" w:hAnsi="Arial" w:cs="Arial"/>
          <w:color w:val="212121"/>
          <w:sz w:val="23"/>
          <w:szCs w:val="23"/>
        </w:rPr>
        <w:t>SER-SAIGE-IC-CS-21-22_1</w:t>
      </w:r>
      <w:r w:rsidRPr="00B75AB9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B75AB9">
        <w:rPr>
          <w:rFonts w:ascii="Arial" w:eastAsia="Times New Roman" w:hAnsi="Arial" w:cs="Arial"/>
          <w:b/>
          <w:bCs/>
          <w:color w:val="212121"/>
          <w:sz w:val="23"/>
          <w:szCs w:val="23"/>
        </w:rPr>
        <w:t>Procurement Method: </w:t>
      </w:r>
      <w:r w:rsidRPr="00B75AB9">
        <w:rPr>
          <w:rFonts w:ascii="Arial" w:eastAsia="Times New Roman" w:hAnsi="Arial" w:cs="Arial"/>
          <w:color w:val="212121"/>
          <w:sz w:val="23"/>
          <w:szCs w:val="23"/>
        </w:rPr>
        <w:t>INDV-Individual Consultant Selection</w:t>
      </w:r>
      <w:r w:rsidRPr="00B75AB9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B75AB9">
        <w:rPr>
          <w:rFonts w:ascii="Arial" w:eastAsia="Times New Roman" w:hAnsi="Arial" w:cs="Arial"/>
          <w:b/>
          <w:bCs/>
          <w:color w:val="212121"/>
          <w:sz w:val="23"/>
          <w:szCs w:val="23"/>
        </w:rPr>
        <w:t>Scope of Contract: </w:t>
      </w:r>
      <w:r w:rsidRPr="00B75AB9">
        <w:rPr>
          <w:rFonts w:ascii="Arial" w:eastAsia="Times New Roman" w:hAnsi="Arial" w:cs="Arial"/>
          <w:color w:val="212121"/>
          <w:sz w:val="23"/>
          <w:szCs w:val="23"/>
        </w:rPr>
        <w:t>Selection Committee Member (first position)</w:t>
      </w:r>
      <w:r w:rsidRPr="00B75AB9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B75AB9">
        <w:rPr>
          <w:rFonts w:ascii="Arial" w:eastAsia="Times New Roman" w:hAnsi="Arial" w:cs="Arial"/>
          <w:b/>
          <w:bCs/>
          <w:color w:val="212121"/>
          <w:sz w:val="23"/>
          <w:szCs w:val="23"/>
        </w:rPr>
        <w:t>Notice Version No: </w:t>
      </w:r>
      <w:r w:rsidRPr="00B75AB9">
        <w:rPr>
          <w:rFonts w:ascii="Arial" w:eastAsia="Times New Roman" w:hAnsi="Arial" w:cs="Arial"/>
          <w:color w:val="212121"/>
          <w:sz w:val="23"/>
          <w:szCs w:val="23"/>
        </w:rPr>
        <w:t>0</w:t>
      </w:r>
    </w:p>
    <w:p w14:paraId="4D1F7026" w14:textId="77777777" w:rsidR="00B75AB9" w:rsidRPr="00B75AB9" w:rsidRDefault="00B75AB9" w:rsidP="00B7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</w:p>
    <w:p w14:paraId="4A1E52B9" w14:textId="77777777" w:rsidR="00B75AB9" w:rsidRPr="00B75AB9" w:rsidRDefault="00B75AB9" w:rsidP="00B7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B75AB9">
        <w:rPr>
          <w:rFonts w:ascii="Arial" w:eastAsia="Times New Roman" w:hAnsi="Arial" w:cs="Arial"/>
          <w:b/>
          <w:bCs/>
          <w:color w:val="212121"/>
          <w:sz w:val="23"/>
          <w:szCs w:val="23"/>
        </w:rPr>
        <w:t>Contract Signature Date</w:t>
      </w:r>
      <w:r w:rsidRPr="00B75AB9">
        <w:rPr>
          <w:rFonts w:ascii="Arial" w:eastAsia="Times New Roman" w:hAnsi="Arial" w:cs="Arial"/>
          <w:color w:val="212121"/>
          <w:sz w:val="23"/>
          <w:szCs w:val="23"/>
        </w:rPr>
        <w:br/>
        <w:t>(YYYY/MM/DD)</w:t>
      </w:r>
      <w:r w:rsidRPr="00B75AB9">
        <w:rPr>
          <w:rFonts w:ascii="Arial" w:eastAsia="Times New Roman" w:hAnsi="Arial" w:cs="Arial"/>
          <w:color w:val="212121"/>
          <w:sz w:val="23"/>
          <w:szCs w:val="23"/>
        </w:rPr>
        <w:br/>
        <w:t>2021/10/28</w:t>
      </w:r>
    </w:p>
    <w:p w14:paraId="085852C9" w14:textId="77777777" w:rsidR="00B75AB9" w:rsidRPr="00B75AB9" w:rsidRDefault="00B75AB9" w:rsidP="00B7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B75AB9">
        <w:rPr>
          <w:rFonts w:ascii="Arial" w:eastAsia="Times New Roman" w:hAnsi="Arial" w:cs="Arial"/>
          <w:b/>
          <w:bCs/>
          <w:color w:val="212121"/>
          <w:sz w:val="23"/>
          <w:szCs w:val="23"/>
        </w:rPr>
        <w:t>Duration of Contract</w:t>
      </w:r>
      <w:r w:rsidRPr="00B75AB9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B75AB9">
        <w:rPr>
          <w:rFonts w:ascii="Arial" w:eastAsia="Times New Roman" w:hAnsi="Arial" w:cs="Arial"/>
          <w:color w:val="212121"/>
          <w:sz w:val="23"/>
          <w:szCs w:val="23"/>
        </w:rPr>
        <w:br/>
        <w:t>7 Month(s)</w:t>
      </w:r>
    </w:p>
    <w:p w14:paraId="3F6C98C0" w14:textId="4D6BA803" w:rsidR="00B75AB9" w:rsidRPr="00B75AB9" w:rsidRDefault="00B75AB9" w:rsidP="00B7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B75AB9">
        <w:rPr>
          <w:rFonts w:ascii="Arial" w:eastAsia="Times New Roman" w:hAnsi="Arial" w:cs="Arial"/>
          <w:b/>
          <w:bCs/>
          <w:color w:val="212121"/>
          <w:sz w:val="23"/>
          <w:szCs w:val="23"/>
          <w:u w:val="single"/>
        </w:rPr>
        <w:t>Awarded Firm/Individual:</w:t>
      </w:r>
      <w:r w:rsidR="000B23AC">
        <w:rPr>
          <w:rFonts w:ascii="Arial" w:eastAsia="Times New Roman" w:hAnsi="Arial" w:cs="Arial"/>
          <w:b/>
          <w:bCs/>
          <w:color w:val="212121"/>
          <w:sz w:val="23"/>
          <w:szCs w:val="23"/>
          <w:u w:val="single"/>
        </w:rPr>
        <w:t xml:space="preserve"> </w:t>
      </w:r>
      <w:proofErr w:type="spellStart"/>
      <w:r w:rsidR="000B23AC">
        <w:rPr>
          <w:rFonts w:ascii="Arial" w:eastAsia="Times New Roman" w:hAnsi="Arial" w:cs="Arial"/>
          <w:b/>
          <w:bCs/>
          <w:color w:val="212121"/>
          <w:sz w:val="23"/>
          <w:szCs w:val="23"/>
          <w:u w:val="single"/>
        </w:rPr>
        <w:t>Vladeta</w:t>
      </w:r>
      <w:proofErr w:type="spellEnd"/>
      <w:r w:rsidR="000B23AC">
        <w:rPr>
          <w:rFonts w:ascii="Arial" w:eastAsia="Times New Roman" w:hAnsi="Arial" w:cs="Arial"/>
          <w:b/>
          <w:bCs/>
          <w:color w:val="212121"/>
          <w:sz w:val="23"/>
          <w:szCs w:val="23"/>
          <w:u w:val="single"/>
        </w:rPr>
        <w:t xml:space="preserve"> Marjanovic</w:t>
      </w:r>
    </w:p>
    <w:p w14:paraId="442CCC46" w14:textId="1F3AB506" w:rsidR="00B75AB9" w:rsidRPr="00B75AB9" w:rsidRDefault="00B75AB9" w:rsidP="00B7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B75AB9">
        <w:rPr>
          <w:rFonts w:ascii="Arial" w:eastAsia="Times New Roman" w:hAnsi="Arial" w:cs="Arial"/>
          <w:b/>
          <w:bCs/>
          <w:color w:val="212121"/>
          <w:sz w:val="23"/>
          <w:szCs w:val="23"/>
        </w:rPr>
        <w:t>Individual Consultant</w:t>
      </w:r>
      <w:r w:rsidRPr="00B75AB9">
        <w:rPr>
          <w:rFonts w:ascii="Arial" w:eastAsia="Times New Roman" w:hAnsi="Arial" w:cs="Arial"/>
          <w:color w:val="212121"/>
          <w:sz w:val="23"/>
          <w:szCs w:val="23"/>
        </w:rPr>
        <w:br/>
        <w:t xml:space="preserve">Country: </w:t>
      </w:r>
      <w:r w:rsidR="00641CA8">
        <w:rPr>
          <w:rFonts w:ascii="Arial" w:eastAsia="Times New Roman" w:hAnsi="Arial" w:cs="Arial"/>
          <w:color w:val="212121"/>
          <w:sz w:val="23"/>
          <w:szCs w:val="23"/>
        </w:rPr>
        <w:t>Serbia</w:t>
      </w:r>
    </w:p>
    <w:p w14:paraId="05A5810F" w14:textId="77777777" w:rsidR="00B75AB9" w:rsidRPr="00B75AB9" w:rsidRDefault="00B75AB9" w:rsidP="00B7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</w:p>
    <w:p w14:paraId="3954D7F1" w14:textId="77777777" w:rsidR="00B75AB9" w:rsidRPr="00B75AB9" w:rsidRDefault="00B75AB9" w:rsidP="00B7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B75AB9">
        <w:rPr>
          <w:rFonts w:ascii="Arial" w:eastAsia="Times New Roman" w:hAnsi="Arial" w:cs="Arial"/>
          <w:b/>
          <w:bCs/>
          <w:color w:val="212121"/>
          <w:sz w:val="23"/>
          <w:szCs w:val="23"/>
        </w:rPr>
        <w:t>Price:</w:t>
      </w:r>
    </w:p>
    <w:p w14:paraId="06ED1AEF" w14:textId="77777777" w:rsidR="00B75AB9" w:rsidRPr="00B75AB9" w:rsidRDefault="00B75AB9" w:rsidP="00B7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B75AB9">
        <w:rPr>
          <w:rFonts w:ascii="Arial" w:eastAsia="Times New Roman" w:hAnsi="Arial" w:cs="Arial"/>
          <w:color w:val="212121"/>
          <w:sz w:val="23"/>
          <w:szCs w:val="23"/>
        </w:rPr>
        <w:t>Currency:</w:t>
      </w:r>
    </w:p>
    <w:p w14:paraId="512F0942" w14:textId="77777777" w:rsidR="00B75AB9" w:rsidRPr="00B75AB9" w:rsidRDefault="00B75AB9" w:rsidP="00B7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B75AB9">
        <w:rPr>
          <w:rFonts w:ascii="Arial" w:eastAsia="Times New Roman" w:hAnsi="Arial" w:cs="Arial"/>
          <w:color w:val="212121"/>
          <w:sz w:val="23"/>
          <w:szCs w:val="23"/>
        </w:rPr>
        <w:t>Amount:</w:t>
      </w:r>
    </w:p>
    <w:p w14:paraId="1482F8EE" w14:textId="77777777" w:rsidR="00B75AB9" w:rsidRPr="00B75AB9" w:rsidRDefault="00B75AB9" w:rsidP="00B7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B75AB9">
        <w:rPr>
          <w:rFonts w:ascii="Arial" w:eastAsia="Times New Roman" w:hAnsi="Arial" w:cs="Arial"/>
          <w:color w:val="212121"/>
          <w:sz w:val="23"/>
          <w:szCs w:val="23"/>
        </w:rPr>
        <w:t>Euro (Euro)</w:t>
      </w:r>
    </w:p>
    <w:p w14:paraId="7F946EAA" w14:textId="77777777" w:rsidR="00B75AB9" w:rsidRPr="00B75AB9" w:rsidRDefault="00B75AB9" w:rsidP="00B7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B75AB9">
        <w:rPr>
          <w:rFonts w:ascii="Arial" w:eastAsia="Times New Roman" w:hAnsi="Arial" w:cs="Arial"/>
          <w:color w:val="212121"/>
          <w:sz w:val="23"/>
          <w:szCs w:val="23"/>
        </w:rPr>
        <w:t>39,120.00</w:t>
      </w:r>
    </w:p>
    <w:p w14:paraId="7C667667" w14:textId="77777777" w:rsidR="00A80DEC" w:rsidRDefault="00A80DEC"/>
    <w:sectPr w:rsidR="00A8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B9"/>
    <w:rsid w:val="000B23AC"/>
    <w:rsid w:val="00641CA8"/>
    <w:rsid w:val="00A80DEC"/>
    <w:rsid w:val="00B7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86EE"/>
  <w15:chartTrackingRefBased/>
  <w15:docId w15:val="{9BCBE7F8-0234-4758-BE9B-C6C55180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Dusan Karan</cp:lastModifiedBy>
  <cp:revision>2</cp:revision>
  <dcterms:created xsi:type="dcterms:W3CDTF">2022-03-07T11:27:00Z</dcterms:created>
  <dcterms:modified xsi:type="dcterms:W3CDTF">2022-03-07T11:27:00Z</dcterms:modified>
</cp:coreProperties>
</file>